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31" w:rsidRDefault="00B61D31" w:rsidP="00B61D31">
      <w:pPr>
        <w:pStyle w:val="Default"/>
      </w:pPr>
    </w:p>
    <w:p w:rsidR="00B61D31" w:rsidRPr="00B61D31" w:rsidRDefault="00B61D31" w:rsidP="00B61D31">
      <w:pPr>
        <w:pStyle w:val="Default"/>
        <w:jc w:val="center"/>
        <w:rPr>
          <w:sz w:val="22"/>
          <w:szCs w:val="22"/>
        </w:rPr>
      </w:pPr>
      <w:r w:rsidRPr="00B61D31">
        <w:rPr>
          <w:sz w:val="22"/>
          <w:szCs w:val="22"/>
        </w:rPr>
        <w:t>RESOLUTIONS OF THE COMMITTEE ON FINANCE</w:t>
      </w:r>
    </w:p>
    <w:p w:rsidR="00B61D31" w:rsidRPr="00B61D31" w:rsidRDefault="00B61D31" w:rsidP="00B61D31">
      <w:pPr>
        <w:pStyle w:val="Default"/>
        <w:jc w:val="center"/>
        <w:rPr>
          <w:sz w:val="22"/>
          <w:szCs w:val="22"/>
        </w:rPr>
      </w:pPr>
    </w:p>
    <w:p w:rsidR="00B61D31" w:rsidRPr="00B61D31" w:rsidRDefault="00B61D31" w:rsidP="00B61D31">
      <w:pPr>
        <w:pStyle w:val="Default"/>
        <w:jc w:val="center"/>
        <w:rPr>
          <w:sz w:val="22"/>
          <w:szCs w:val="22"/>
        </w:rPr>
      </w:pPr>
    </w:p>
    <w:p w:rsidR="00B61D31" w:rsidRPr="00B61D31" w:rsidRDefault="0069442D" w:rsidP="00B61D31">
      <w:pPr>
        <w:pStyle w:val="Default"/>
        <w:jc w:val="center"/>
        <w:rPr>
          <w:sz w:val="22"/>
          <w:szCs w:val="22"/>
        </w:rPr>
      </w:pPr>
      <w:r>
        <w:rPr>
          <w:sz w:val="22"/>
          <w:szCs w:val="22"/>
        </w:rPr>
        <w:t>June 12, 2015</w:t>
      </w:r>
    </w:p>
    <w:p w:rsidR="00B61D31" w:rsidRPr="00B61D31" w:rsidRDefault="00B61D31" w:rsidP="00B61D31">
      <w:pPr>
        <w:pStyle w:val="Default"/>
        <w:jc w:val="center"/>
        <w:rPr>
          <w:sz w:val="22"/>
          <w:szCs w:val="22"/>
        </w:rPr>
      </w:pPr>
    </w:p>
    <w:p w:rsidR="00B61D31" w:rsidRPr="00B61D31" w:rsidRDefault="00B61D31" w:rsidP="00B61D31">
      <w:pPr>
        <w:pStyle w:val="Default"/>
        <w:jc w:val="center"/>
        <w:rPr>
          <w:sz w:val="22"/>
          <w:szCs w:val="22"/>
        </w:rPr>
      </w:pPr>
    </w:p>
    <w:p w:rsidR="00B61D31" w:rsidRPr="00B61D31" w:rsidRDefault="0065736D" w:rsidP="00B61D31">
      <w:pPr>
        <w:pStyle w:val="Default"/>
        <w:rPr>
          <w:i/>
          <w:iCs/>
          <w:sz w:val="22"/>
          <w:szCs w:val="22"/>
        </w:rPr>
      </w:pPr>
      <w:r>
        <w:rPr>
          <w:i/>
          <w:iCs/>
          <w:sz w:val="22"/>
          <w:szCs w:val="22"/>
        </w:rPr>
        <w:t>Divestment from Private Prison Operators</w:t>
      </w:r>
    </w:p>
    <w:p w:rsidR="00B61D31" w:rsidRPr="00B61D31" w:rsidRDefault="00B61D31" w:rsidP="00B61D31">
      <w:pPr>
        <w:pStyle w:val="Default"/>
        <w:rPr>
          <w:sz w:val="22"/>
          <w:szCs w:val="22"/>
        </w:rPr>
      </w:pPr>
    </w:p>
    <w:p w:rsidR="00B61D31" w:rsidRDefault="00B61D31" w:rsidP="005328F2">
      <w:pPr>
        <w:pStyle w:val="Default"/>
        <w:ind w:firstLine="720"/>
        <w:rPr>
          <w:sz w:val="22"/>
          <w:szCs w:val="22"/>
        </w:rPr>
      </w:pPr>
      <w:r w:rsidRPr="00B61D31">
        <w:rPr>
          <w:sz w:val="22"/>
          <w:szCs w:val="22"/>
          <w:u w:val="single"/>
        </w:rPr>
        <w:t>RESOLVED</w:t>
      </w:r>
      <w:r w:rsidR="00594CFC">
        <w:rPr>
          <w:sz w:val="22"/>
          <w:szCs w:val="22"/>
        </w:rPr>
        <w:t>, that</w:t>
      </w:r>
      <w:r w:rsidR="00594CFC">
        <w:rPr>
          <w:sz w:val="22"/>
          <w:szCs w:val="22"/>
        </w:rPr>
        <w:t xml:space="preserve"> the University </w:t>
      </w:r>
      <w:proofErr w:type="gramStart"/>
      <w:r w:rsidR="00594CFC">
        <w:rPr>
          <w:sz w:val="22"/>
          <w:szCs w:val="22"/>
        </w:rPr>
        <w:t>divest</w:t>
      </w:r>
      <w:proofErr w:type="gramEnd"/>
      <w:r w:rsidR="00594CFC">
        <w:rPr>
          <w:sz w:val="22"/>
          <w:szCs w:val="22"/>
        </w:rPr>
        <w:t xml:space="preserve"> </w:t>
      </w:r>
      <w:r w:rsidR="00090EE1">
        <w:rPr>
          <w:sz w:val="22"/>
          <w:szCs w:val="22"/>
        </w:rPr>
        <w:t xml:space="preserve">from and refrain from future investment in </w:t>
      </w:r>
      <w:r w:rsidR="00594CFC">
        <w:rPr>
          <w:sz w:val="22"/>
          <w:szCs w:val="22"/>
        </w:rPr>
        <w:t xml:space="preserve">any direct </w:t>
      </w:r>
      <w:r w:rsidR="00C06192">
        <w:rPr>
          <w:sz w:val="22"/>
          <w:szCs w:val="22"/>
        </w:rPr>
        <w:t>holdings of publicly-traded stock of</w:t>
      </w:r>
      <w:r w:rsidR="00594CFC">
        <w:rPr>
          <w:sz w:val="22"/>
          <w:szCs w:val="22"/>
        </w:rPr>
        <w:t xml:space="preserve"> companies engaged in the operation of pr</w:t>
      </w:r>
      <w:r w:rsidR="00090EE1">
        <w:rPr>
          <w:sz w:val="22"/>
          <w:szCs w:val="22"/>
        </w:rPr>
        <w:t>ivate prisons</w:t>
      </w:r>
      <w:r w:rsidRPr="00B61D31">
        <w:rPr>
          <w:sz w:val="22"/>
          <w:szCs w:val="22"/>
        </w:rPr>
        <w:t xml:space="preserve">; and be it further </w:t>
      </w:r>
    </w:p>
    <w:p w:rsidR="00B61D31" w:rsidRPr="00B61D31" w:rsidRDefault="00B61D31" w:rsidP="005328F2">
      <w:pPr>
        <w:pStyle w:val="Default"/>
        <w:ind w:firstLine="720"/>
        <w:rPr>
          <w:sz w:val="22"/>
          <w:szCs w:val="22"/>
        </w:rPr>
      </w:pPr>
      <w:bookmarkStart w:id="0" w:name="_GoBack"/>
      <w:bookmarkEnd w:id="0"/>
    </w:p>
    <w:p w:rsidR="00B61D31" w:rsidRDefault="00B61D31" w:rsidP="005328F2">
      <w:pPr>
        <w:spacing w:line="240" w:lineRule="auto"/>
        <w:ind w:firstLine="720"/>
        <w:rPr>
          <w:rFonts w:ascii="Times New Roman" w:hAnsi="Times New Roman" w:cs="Times New Roman"/>
        </w:rPr>
      </w:pPr>
      <w:r w:rsidRPr="00B61D31">
        <w:rPr>
          <w:rFonts w:ascii="Times New Roman" w:hAnsi="Times New Roman" w:cs="Times New Roman"/>
          <w:u w:val="single"/>
        </w:rPr>
        <w:t>RESOLVED</w:t>
      </w:r>
      <w:r w:rsidRPr="00B61D31">
        <w:rPr>
          <w:rFonts w:ascii="Times New Roman" w:hAnsi="Times New Roman" w:cs="Times New Roman"/>
        </w:rPr>
        <w:t>, that the University’s Executive Vice President for Finance and Vice President for Investments and such other University officers as either of them may designate be, and each of them hereby is, authorized to take all such actions in the name of and on behalf of the University as either of them may deem necessary or desirable to implement the purposes and intent of the foregoing resolution.</w:t>
      </w:r>
    </w:p>
    <w:p w:rsidR="00CA79D3" w:rsidRPr="00FB0E0C" w:rsidRDefault="00CA79D3" w:rsidP="00FB0E0C">
      <w:pPr>
        <w:rPr>
          <w:rFonts w:ascii="Times New Roman" w:hAnsi="Times New Roman" w:cs="Times New Roman"/>
        </w:rPr>
      </w:pPr>
    </w:p>
    <w:sectPr w:rsidR="00CA79D3" w:rsidRPr="00FB0E0C" w:rsidSect="009E22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DC1" w:rsidRDefault="00607DC1" w:rsidP="00263694">
      <w:pPr>
        <w:spacing w:after="0" w:line="240" w:lineRule="auto"/>
      </w:pPr>
      <w:r>
        <w:separator/>
      </w:r>
    </w:p>
  </w:endnote>
  <w:endnote w:type="continuationSeparator" w:id="0">
    <w:p w:rsidR="00607DC1" w:rsidRDefault="00607DC1" w:rsidP="0026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C1" w:rsidRDefault="00607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C1" w:rsidRDefault="00607D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C1" w:rsidRDefault="00607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DC1" w:rsidRDefault="00607DC1" w:rsidP="00263694">
      <w:pPr>
        <w:spacing w:after="0" w:line="240" w:lineRule="auto"/>
      </w:pPr>
      <w:r>
        <w:separator/>
      </w:r>
    </w:p>
  </w:footnote>
  <w:footnote w:type="continuationSeparator" w:id="0">
    <w:p w:rsidR="00607DC1" w:rsidRDefault="00607DC1" w:rsidP="00263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C1" w:rsidRDefault="00607D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C1" w:rsidRDefault="00607D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DC1" w:rsidRDefault="00607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7E67"/>
    <w:rsid w:val="00090EE1"/>
    <w:rsid w:val="000D535B"/>
    <w:rsid w:val="00126608"/>
    <w:rsid w:val="0016355A"/>
    <w:rsid w:val="00227E67"/>
    <w:rsid w:val="002571A6"/>
    <w:rsid w:val="00263694"/>
    <w:rsid w:val="00346620"/>
    <w:rsid w:val="003943F9"/>
    <w:rsid w:val="00403C5A"/>
    <w:rsid w:val="00425A20"/>
    <w:rsid w:val="005328F2"/>
    <w:rsid w:val="005708C0"/>
    <w:rsid w:val="00584971"/>
    <w:rsid w:val="00594CFC"/>
    <w:rsid w:val="00607DC1"/>
    <w:rsid w:val="0065736D"/>
    <w:rsid w:val="0069442D"/>
    <w:rsid w:val="006D3774"/>
    <w:rsid w:val="00753036"/>
    <w:rsid w:val="00800388"/>
    <w:rsid w:val="008212F7"/>
    <w:rsid w:val="0083280B"/>
    <w:rsid w:val="008358CE"/>
    <w:rsid w:val="00886622"/>
    <w:rsid w:val="008929AF"/>
    <w:rsid w:val="008E010D"/>
    <w:rsid w:val="009E228A"/>
    <w:rsid w:val="00A150CF"/>
    <w:rsid w:val="00A4123E"/>
    <w:rsid w:val="00B61D31"/>
    <w:rsid w:val="00BB346B"/>
    <w:rsid w:val="00C0244D"/>
    <w:rsid w:val="00C06192"/>
    <w:rsid w:val="00C47AAA"/>
    <w:rsid w:val="00CA79D3"/>
    <w:rsid w:val="00D56CB3"/>
    <w:rsid w:val="00D9681F"/>
    <w:rsid w:val="00DB0621"/>
    <w:rsid w:val="00E0271C"/>
    <w:rsid w:val="00E41898"/>
    <w:rsid w:val="00E85611"/>
    <w:rsid w:val="00F47042"/>
    <w:rsid w:val="00FB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1D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2636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694"/>
  </w:style>
  <w:style w:type="paragraph" w:styleId="Footer">
    <w:name w:val="footer"/>
    <w:basedOn w:val="Normal"/>
    <w:link w:val="FooterChar"/>
    <w:uiPriority w:val="99"/>
    <w:semiHidden/>
    <w:unhideWhenUsed/>
    <w:rsid w:val="002636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3694"/>
  </w:style>
  <w:style w:type="paragraph" w:styleId="BalloonText">
    <w:name w:val="Balloon Text"/>
    <w:basedOn w:val="Normal"/>
    <w:link w:val="BalloonTextChar"/>
    <w:uiPriority w:val="99"/>
    <w:semiHidden/>
    <w:unhideWhenUsed/>
    <w:rsid w:val="000D5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112</Words>
  <Characters>586</Characters>
  <Application>Microsoft Office Word</Application>
  <DocSecurity>0</DocSecurity>
  <PresentationFormat/>
  <Lines>17</Lines>
  <Paragraphs>5</Paragraphs>
  <ScaleCrop>false</ScaleCrop>
  <HeadingPairs>
    <vt:vector size="2" baseType="variant">
      <vt:variant>
        <vt:lpstr>Title</vt:lpstr>
      </vt:variant>
      <vt:variant>
        <vt:i4>1</vt:i4>
      </vt:variant>
    </vt:vector>
  </HeadingPairs>
  <TitlesOfParts>
    <vt:vector size="1" baseType="lpstr">
      <vt:lpstr>Prison Divestment Trustee Resolutions June 2015 (00201122).DOCX</vt:lpstr>
    </vt:vector>
  </TitlesOfParts>
  <Company>Columbia University, Office of the General Counsel</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 Divestment Trustee Resolutions June 2015 (00201122).DOCX</dc:title>
  <dc:subject/>
  <dc:creator>eob</dc:creator>
  <cp:lastModifiedBy>Susan K. Rushing</cp:lastModifiedBy>
  <cp:revision>14</cp:revision>
  <cp:lastPrinted>2013-03-05T18:50:00Z</cp:lastPrinted>
  <dcterms:created xsi:type="dcterms:W3CDTF">2015-06-01T22:57:00Z</dcterms:created>
  <dcterms:modified xsi:type="dcterms:W3CDTF">2015-06-03T05:44:00Z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00187295.1</vt:lpwstr>
  </property>
  <property fmtid="{D5CDD505-2E9C-101B-9397-08002B2CF9AE}" pid="3" name="MAIL_MSG_ID1">
    <vt:lpwstr>oFAAXzy6TWd89piikx4/wMOHp1+fdVeIJ51Zikv9c+ck5t+glroOzzWVAA3YuvdVGABMC5fggAAqsHuP
9rLJcyKJPDytXGNxi/x7eUEGKbczCAsWRC40/NpUuviWO8y9kAX9GkLekLkveUoYzmucpCTdU1JO
AGhRzNh6VYUZhCzl4IQGecoPgxyzJ5nHHBYwan+nQUogCW4kXmdLB4i5OVSmAZOdNBbBIIE0pe11
d9HIBmTm5cPdGc1H+</vt:lpwstr>
  </property>
  <property fmtid="{D5CDD505-2E9C-101B-9397-08002B2CF9AE}" pid="4" name="MAIL_MSG_ID2">
    <vt:lpwstr>hV0lG7yRwouBArLFHkzf1cO1zMpM/wYNcRFIWuPSScTgSpUxZewvjW8l6gF
VWFNKFP5QSoBsb81GoBHK0gzEZpRm72z5AlG4kZ9AhwMpSkW</vt:lpwstr>
  </property>
  <property fmtid="{D5CDD505-2E9C-101B-9397-08002B2CF9AE}" pid="5" name="RESPONSE_SENDER_NAME">
    <vt:lpwstr>sAAAb0xRtPDW5UtX5waTigiTkysCOPbVPQ1ASowYmOUYRVI=</vt:lpwstr>
  </property>
  <property fmtid="{D5CDD505-2E9C-101B-9397-08002B2CF9AE}" pid="6" name="EMAIL_OWNER_ADDRESS">
    <vt:lpwstr>4AAA4Lxe55UJ0C+VBuL6P2vjWYiOTYQueXuHbiK4Uqqzp+q0CULZw9vNXg==</vt:lpwstr>
  </property>
</Properties>
</file>